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color w:val="auto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 xml:space="preserve">附件2：  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 xml:space="preserve">  </w:t>
      </w:r>
    </w:p>
    <w:p>
      <w:pPr>
        <w:pStyle w:val="3"/>
        <w:jc w:val="center"/>
        <w:rPr>
          <w:rFonts w:hAnsi="宋体" w:cstheme="minorBidi"/>
          <w:b/>
          <w:color w:val="auto"/>
          <w:kern w:val="2"/>
          <w:sz w:val="44"/>
          <w:szCs w:val="44"/>
        </w:rPr>
      </w:pPr>
      <w:r>
        <w:rPr>
          <w:rFonts w:hint="eastAsia" w:hAnsi="宋体" w:cstheme="minorBidi"/>
          <w:b/>
          <w:color w:val="auto"/>
          <w:kern w:val="2"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广东省人民医院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广东省人民医院口腔诊疗中心改造工程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监理 </w:t>
      </w:r>
      <w:r>
        <w:rPr>
          <w:rFonts w:hint="eastAsia" w:ascii="仿宋" w:hAnsi="仿宋" w:eastAsia="仿宋"/>
          <w:color w:val="auto"/>
          <w:sz w:val="28"/>
          <w:szCs w:val="28"/>
        </w:rPr>
        <w:t>作出如下报价：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</w:p>
    <w:p>
      <w:pPr>
        <w:spacing w:line="64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监理服务费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元；总价包干；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</w:t>
      </w:r>
    </w:p>
    <w:p>
      <w:pPr>
        <w:spacing w:line="640" w:lineRule="exact"/>
        <w:ind w:firstLine="3080" w:firstLineChars="1100"/>
        <w:rPr>
          <w:rFonts w:ascii="仿宋" w:hAnsi="仿宋" w:eastAsia="仿宋"/>
          <w:color w:val="auto"/>
          <w:sz w:val="28"/>
          <w:szCs w:val="28"/>
        </w:rPr>
      </w:pPr>
      <w:bookmarkStart w:id="0" w:name="_GoBack"/>
      <w:bookmarkEnd w:id="0"/>
    </w:p>
    <w:p>
      <w:pPr>
        <w:spacing w:line="640" w:lineRule="exact"/>
        <w:ind w:firstLine="3080" w:firstLineChars="1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color w:val="auto"/>
          <w:sz w:val="20"/>
          <w:szCs w:val="22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日期： 20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年  月  日</w:t>
      </w:r>
    </w:p>
    <w:p>
      <w:pPr>
        <w:numPr>
          <w:ilvl w:val="0"/>
          <w:numId w:val="0"/>
        </w:numPr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0FE25384"/>
    <w:rsid w:val="170A18FA"/>
    <w:rsid w:val="185D1B19"/>
    <w:rsid w:val="186B714B"/>
    <w:rsid w:val="1B7810E3"/>
    <w:rsid w:val="238A1761"/>
    <w:rsid w:val="23A563A7"/>
    <w:rsid w:val="2A6E418D"/>
    <w:rsid w:val="2EA33C2C"/>
    <w:rsid w:val="30E831CD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6D6444B5"/>
    <w:rsid w:val="7DBA52B0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0</TotalTime>
  <ScaleCrop>false</ScaleCrop>
  <LinksUpToDate>false</LinksUpToDate>
  <CharactersWithSpaces>2948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pine8882</cp:lastModifiedBy>
  <cp:lastPrinted>2020-01-06T03:01:00Z</cp:lastPrinted>
  <dcterms:modified xsi:type="dcterms:W3CDTF">2021-01-19T08:15:17Z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